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ind w:firstLine="454"/>
        <w:jc w:val="right"/>
        <w:rPr>
          <w:rFonts w:ascii="Times New Roman" w:cs="Times New Roman" w:eastAsia="Arial Unicode MS" w:hAnsi="Times New Roman"/>
          <w:i/>
          <w:iCs/>
          <w:color w:val="000000"/>
          <w:kern w:val="0"/>
          <w:szCs w:val="22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</w:pPr>
      <w:r>
        <w:rPr>
          <w:rFonts w:ascii="Times New Roman" w:cs="Times New Roman" w:eastAsia="Arial Unicode MS" w:hAnsi="Times New Roman"/>
          <w:i/>
          <w:iCs/>
          <w:color w:val="000000"/>
          <w:kern w:val="0"/>
          <w:szCs w:val="22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Согласовано ИВАС КХ: </w:t>
      </w:r>
      <w:r>
        <w:rPr>
          <w:rFonts w:ascii="Times New Roman" w:cs="Times New Roman" w:eastAsia="Arial Unicode MS" w:hAnsi="Times New Roman"/>
          <w:i/>
          <w:iCs/>
          <w:color w:val="000000"/>
          <w:kern w:val="0"/>
          <w:szCs w:val="22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30.04.2026г</w:t>
      </w:r>
      <w:r>
        <w:rPr>
          <w:rFonts w:ascii="Times New Roman" w:cs="Times New Roman" w:eastAsia="Arial Unicode MS" w:hAnsi="Times New Roman"/>
          <w:i/>
          <w:iCs/>
          <w:color w:val="000000"/>
          <w:kern w:val="0"/>
          <w:szCs w:val="22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 </w:t>
      </w:r>
    </w:p>
    <w:p>
      <w:pPr>
        <w:pStyle w:val="style0"/>
        <w:spacing w:after="0" w:lineRule="auto" w:line="240"/>
        <w:ind w:firstLine="454"/>
        <w:jc w:val="right"/>
        <w:rPr>
          <w:rFonts w:ascii="Times New Roman" w:cs="Times New Roman" w:eastAsia="Arial Unicode MS" w:hAnsi="Times New Roman"/>
          <w:i/>
          <w:iCs/>
          <w:color w:val="000000"/>
          <w:kern w:val="0"/>
          <w:szCs w:val="22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</w:pPr>
      <w:r>
        <w:rPr>
          <w:rFonts w:ascii="Times New Roman" w:cs="Times New Roman" w:eastAsia="Arial Unicode MS" w:hAnsi="Times New Roman"/>
          <w:i/>
          <w:iCs/>
          <w:color w:val="000000"/>
          <w:kern w:val="0"/>
          <w:szCs w:val="22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Согласовано ИВАС </w:t>
      </w:r>
      <w:r>
        <w:rPr>
          <w:rFonts w:ascii="Times New Roman" w:cs="Times New Roman" w:eastAsia="Arial Unicode MS" w:hAnsi="Times New Roman"/>
          <w:i/>
          <w:iCs/>
          <w:color w:val="000000"/>
          <w:kern w:val="0"/>
          <w:szCs w:val="22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Мория</w:t>
      </w:r>
      <w:r>
        <w:rPr>
          <w:rFonts w:ascii="Times New Roman" w:cs="Times New Roman" w:eastAsia="Arial Unicode MS" w:hAnsi="Times New Roman"/>
          <w:i/>
          <w:iCs/>
          <w:color w:val="000000"/>
          <w:kern w:val="0"/>
          <w:szCs w:val="22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: </w:t>
      </w:r>
      <w:r>
        <w:rPr>
          <w:rFonts w:ascii="Times New Roman" w:cs="Times New Roman" w:eastAsia="Arial Unicode MS" w:hAnsi="Times New Roman"/>
          <w:i/>
          <w:iCs/>
          <w:color w:val="000000"/>
          <w:kern w:val="0"/>
          <w:szCs w:val="22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30.04.2026г.</w:t>
      </w:r>
    </w:p>
    <w:p>
      <w:pPr>
        <w:pStyle w:val="style0"/>
        <w:spacing w:after="0" w:lineRule="auto" w:line="240"/>
        <w:ind w:firstLine="454"/>
        <w:jc w:val="right"/>
        <w:rPr>
          <w:rFonts w:ascii="Times New Roman" w:cs="Times New Roman" w:eastAsia="Arial Unicode MS" w:hAnsi="Times New Roman"/>
          <w:i/>
          <w:iCs/>
          <w:color w:val="000000"/>
          <w:kern w:val="0"/>
          <w:szCs w:val="22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</w:pPr>
      <w:r>
        <w:rPr>
          <w:rFonts w:ascii="Times New Roman" w:cs="Times New Roman" w:eastAsia="Arial Unicode MS" w:hAnsi="Times New Roman"/>
          <w:i/>
          <w:iCs/>
          <w:color w:val="000000"/>
          <w:kern w:val="0"/>
          <w:szCs w:val="22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Аватар И-К ВАС ИВО ИВАС </w:t>
      </w:r>
      <w:r>
        <w:rPr>
          <w:rFonts w:ascii="Times New Roman" w:cs="Times New Roman" w:eastAsia="Arial Unicode MS" w:hAnsi="Times New Roman"/>
          <w:i/>
          <w:iCs/>
          <w:color w:val="000000"/>
          <w:kern w:val="0"/>
          <w:szCs w:val="22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Мории</w:t>
      </w:r>
      <w:r>
        <w:rPr>
          <w:rFonts w:ascii="Times New Roman" w:cs="Times New Roman" w:eastAsia="Arial Unicode MS" w:hAnsi="Times New Roman"/>
          <w:i/>
          <w:iCs/>
          <w:color w:val="000000"/>
          <w:kern w:val="0"/>
          <w:szCs w:val="22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, </w:t>
      </w:r>
    </w:p>
    <w:p>
      <w:pPr>
        <w:pStyle w:val="style0"/>
        <w:spacing w:after="0" w:lineRule="auto" w:line="240"/>
        <w:ind w:firstLine="454"/>
        <w:jc w:val="right"/>
        <w:rPr>
          <w:rFonts w:ascii="Times New Roman" w:cs="Times New Roman" w:eastAsia="Arial Unicode MS" w:hAnsi="Times New Roman"/>
          <w:i/>
          <w:iCs/>
          <w:color w:val="000000"/>
          <w:kern w:val="0"/>
          <w:szCs w:val="22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</w:pPr>
      <w:r>
        <w:rPr>
          <w:rFonts w:ascii="Times New Roman" w:cs="Times New Roman" w:eastAsia="Arial Unicode MS" w:hAnsi="Times New Roman"/>
          <w:i/>
          <w:iCs/>
          <w:color w:val="000000"/>
          <w:kern w:val="0"/>
          <w:szCs w:val="22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Глава Аттестационного Совета ИВДИВО Краснодар </w:t>
      </w:r>
    </w:p>
    <w:p>
      <w:pPr>
        <w:pStyle w:val="style0"/>
        <w:spacing w:after="0" w:lineRule="auto" w:line="240"/>
        <w:ind w:firstLine="454"/>
        <w:jc w:val="right"/>
        <w:rPr>
          <w:rFonts w:ascii="Times New Roman" w:cs="Times New Roman" w:eastAsia="Arial Unicode MS" w:hAnsi="Times New Roman"/>
          <w:i/>
          <w:iCs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</w:pPr>
      <w:r>
        <w:rPr>
          <w:rFonts w:ascii="Times New Roman" w:cs="Times New Roman" w:eastAsia="Arial Unicode MS" w:hAnsi="Times New Roman"/>
          <w:i/>
          <w:iCs/>
          <w:color w:val="000000"/>
          <w:kern w:val="0"/>
          <w:szCs w:val="22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Елена </w:t>
      </w:r>
      <w:r>
        <w:rPr>
          <w:rFonts w:ascii="Times New Roman" w:cs="Times New Roman" w:eastAsia="Arial Unicode MS" w:hAnsi="Times New Roman"/>
          <w:i/>
          <w:iCs/>
          <w:color w:val="000000"/>
          <w:kern w:val="0"/>
          <w:szCs w:val="22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Осикова</w:t>
      </w:r>
    </w:p>
    <w:p>
      <w:pPr>
        <w:pStyle w:val="style0"/>
        <w:spacing w:after="0" w:lineRule="auto" w:line="240"/>
        <w:ind w:firstLine="454"/>
        <w:jc w:val="right"/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</w:pPr>
    </w:p>
    <w:p>
      <w:pPr>
        <w:pStyle w:val="style0"/>
        <w:spacing w:after="0" w:lineRule="auto" w:line="240"/>
        <w:ind w:firstLine="454"/>
        <w:jc w:val="center"/>
        <w:rPr>
          <w:rFonts w:ascii="Times New Roman" w:cs="Times New Roman" w:eastAsia="Arial Unicode MS" w:hAnsi="Times New Roman"/>
          <w:b/>
          <w:bCs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</w:pPr>
      <w:r>
        <w:rPr>
          <w:rFonts w:ascii="Times New Roman" w:cs="Times New Roman" w:eastAsia="Arial Unicode MS" w:hAnsi="Times New Roman"/>
          <w:b/>
          <w:bCs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ТЕЗИСЫ</w:t>
      </w:r>
    </w:p>
    <w:p>
      <w:pPr>
        <w:pStyle w:val="style0"/>
        <w:spacing w:after="0" w:lineRule="auto" w:line="240"/>
        <w:ind w:firstLine="454"/>
        <w:jc w:val="center"/>
        <w:rPr>
          <w:rFonts w:ascii="Times New Roman" w:cs="Times New Roman" w:eastAsia="Arial Unicode MS" w:hAnsi="Times New Roman"/>
          <w:b/>
          <w:bCs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</w:pPr>
      <w:r>
        <w:rPr>
          <w:rFonts w:ascii="Times New Roman" w:cs="Times New Roman" w:eastAsia="Arial Unicode MS" w:hAnsi="Times New Roman"/>
          <w:b/>
          <w:bCs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ВЫСШИЙ АТТЕСТАЦИОННЫЙ СОВЕТ И ДЕЯТЕЛЬНОТЬ ДП</w:t>
      </w:r>
    </w:p>
    <w:p>
      <w:pPr>
        <w:pStyle w:val="style0"/>
        <w:spacing w:after="0" w:lineRule="auto" w:line="240"/>
        <w:ind w:firstLine="454"/>
        <w:jc w:val="center"/>
        <w:rPr>
          <w:rFonts w:ascii="Times New Roman" w:cs="Times New Roman" w:eastAsia="Arial Unicode MS" w:hAnsi="Times New Roman"/>
          <w:b/>
          <w:bCs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</w:pPr>
    </w:p>
    <w:p>
      <w:pPr>
        <w:pStyle w:val="style0"/>
        <w:spacing w:after="0" w:lineRule="auto" w:line="240"/>
        <w:ind w:firstLine="454"/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</w:pP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Аттестация в Высшем Аттестационном Совете выявляет качество и условия Мудрости деятельности каждого в целом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val="de-DE" w:bidi="ar-SA" w:eastAsia="ru-RU"/>
          <w14:textOutline>
            <w14:noFill/>
          </w14:textOutline>
          <w14:ligatures xmlns:w14="http://schemas.microsoft.com/office/word/2010/wordml" w14:val="none"/>
        </w:rPr>
        <w:t>,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 складыванием тестирования среды Подразделения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val="de-DE" w:bidi="ar-SA" w:eastAsia="ru-RU"/>
          <w14:textOutline>
            <w14:noFill/>
          </w14:textOutline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как Начала и итога Синтез-деятельности Полномочных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val="de-DE" w:bidi="ar-SA" w:eastAsia="ru-RU"/>
          <w14:textOutline>
            <w14:noFill/>
          </w14:textOutline>
          <w14:ligatures xmlns:w14="http://schemas.microsoft.com/office/word/2010/wordml" w14:val="none"/>
        </w:rPr>
        <w:t xml:space="preserve">, 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по вышеперечисленным аспектам.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val="de-DE" w:bidi="ar-SA" w:eastAsia="ru-RU"/>
          <w14:textOutline>
            <w14:noFill/>
          </w14:textOutline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Определяет 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потенциализацию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 и возможности переключения на новое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val="de-DE" w:bidi="ar-SA" w:eastAsia="ru-RU"/>
          <w14:textOutline>
            <w14:noFill/>
          </w14:textOutline>
          <w14:ligatures xmlns:w14="http://schemas.microsoft.com/office/word/2010/wordml" w14:val="none"/>
        </w:rPr>
        <w:t xml:space="preserve">, 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выявляет насколько Изначально Вышестоящему Отцу необходимо поддержать каждого из нас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val="de-DE" w:bidi="ar-SA" w:eastAsia="ru-RU"/>
          <w14:textOutline>
            <w14:noFill/>
          </w14:textOutline>
          <w14:ligatures xmlns:w14="http://schemas.microsoft.com/office/word/2010/wordml" w14:val="none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ar w:val="nil"/>
          <w:between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lineRule="auto" w:line="240"/>
        <w:ind w:firstLine="454"/>
        <w:jc w:val="both"/>
        <w:rPr>
          <w:rFonts w:ascii="Times New Roman" w:cs="Times New Roman" w:eastAsia="Arial Unicode MS" w:hAnsi="Times New Roman"/>
          <w:color w:val="00000a"/>
          <w:kern w:val="0"/>
          <w:sz w:val="24"/>
          <w:szCs w:val="24"/>
          <w:u w:color="00000a"/>
          <w:bdr w:val="nil"/>
          <w:shd w:val="clear" w:color="auto" w:fill="ffffff"/>
          <w:lang w:bidi="ar-SA" w:eastAsia="ru-RU"/>
          <w14:textOutline>
            <w14:noFill/>
          </w14:textOutline>
          <w14:ligatures xmlns:w14="http://schemas.microsoft.com/office/word/2010/wordml" w14:val="none"/>
        </w:rPr>
      </w:pPr>
      <w:r>
        <w:rPr>
          <w:rFonts w:ascii="Times New Roman" w:cs="Times New Roman" w:eastAsia="Arial Unicode MS" w:hAnsi="Times New Roman"/>
          <w:color w:val="00000a"/>
          <w:kern w:val="0"/>
          <w:sz w:val="24"/>
          <w:szCs w:val="24"/>
          <w:u w:color="00000a"/>
          <w:bdr w:val="nil"/>
          <w:shd w:val="clear" w:color="auto" w:fill="ffffff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Внешняя деятельность Высшего Аттестационного Совета – </w:t>
      </w:r>
      <w:r>
        <w:rPr>
          <w:rFonts w:ascii="Times New Roman" w:cs="Times New Roman" w:eastAsia="Arial Unicode MS" w:hAnsi="Times New Roman"/>
          <w:color w:val="00000a"/>
          <w:kern w:val="0"/>
          <w:sz w:val="24"/>
          <w:szCs w:val="24"/>
          <w:u w:color="00000a"/>
          <w:bdr w:val="nil"/>
          <w:shd w:val="clear" w:color="auto" w:fill="ffffff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это </w:t>
      </w:r>
      <w:r>
        <w:rPr>
          <w:rFonts w:ascii="Times New Roman" w:cs="Times New Roman" w:eastAsia="Arial Unicode MS" w:hAnsi="Times New Roman"/>
          <w:color w:val="00000a"/>
          <w:kern w:val="0"/>
          <w:sz w:val="24"/>
          <w:szCs w:val="24"/>
          <w:u w:color="00000a"/>
          <w:bdr w:val="nil"/>
          <w:shd w:val="clear" w:color="auto" w:fill="ffffff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любые аттестации, включая каждую организацию не только внешнюю деятельность, но и внутреннюю организацию каждого.  Определяет критерии – насколько </w:t>
      </w:r>
      <w:r>
        <w:rPr>
          <w:rFonts w:ascii="Times New Roman" w:cs="Times New Roman" w:eastAsia="Arial Unicode MS" w:hAnsi="Times New Roman"/>
          <w:color w:val="00000a"/>
          <w:kern w:val="0"/>
          <w:sz w:val="24"/>
          <w:szCs w:val="24"/>
          <w:u w:color="00000a"/>
          <w:bdr w:val="nil"/>
          <w:shd w:val="clear" w:color="auto" w:fill="ffffff"/>
          <w:lang w:bidi="ar-SA" w:eastAsia="ru-RU"/>
          <w14:textOutline>
            <w14:noFill/>
          </w14:textOutline>
          <w14:ligatures xmlns:w14="http://schemas.microsoft.com/office/word/2010/wordml" w14:val="none"/>
        </w:rPr>
        <w:t>Должностно</w:t>
      </w:r>
      <w:r>
        <w:rPr>
          <w:rFonts w:ascii="Times New Roman" w:cs="Times New Roman" w:eastAsia="Arial Unicode MS" w:hAnsi="Times New Roman"/>
          <w:color w:val="00000a"/>
          <w:kern w:val="0"/>
          <w:sz w:val="24"/>
          <w:szCs w:val="24"/>
          <w:u w:color="00000a"/>
          <w:bdr w:val="nil"/>
          <w:shd w:val="clear" w:color="auto" w:fill="ffffff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 Полномочный реализовал задачу или не смог, как он действовал и чем</w:t>
      </w:r>
      <w:r>
        <w:rPr>
          <w:rFonts w:ascii="Times New Roman" w:cs="Times New Roman" w:eastAsia="Arial Unicode MS" w:hAnsi="Times New Roman"/>
          <w:color w:val="00000a"/>
          <w:kern w:val="0"/>
          <w:sz w:val="24"/>
          <w:szCs w:val="24"/>
          <w:u w:color="00000a"/>
          <w:bdr w:val="nil"/>
          <w:shd w:val="clear" w:color="auto" w:fill="ffffff"/>
          <w:lang w:bidi="ar-SA" w:eastAsia="ru-RU"/>
          <w14:textOutline>
            <w14:noFill/>
          </w14:textOutline>
          <w14:ligatures xmlns:w14="http://schemas.microsoft.com/office/word/2010/wordml" w14:val="none"/>
        </w:rPr>
        <w:t>.</w:t>
      </w:r>
      <w:r>
        <w:rPr>
          <w:rFonts w:ascii="Times New Roman" w:cs="Times New Roman" w:eastAsia="Arial Unicode MS" w:hAnsi="Times New Roman"/>
          <w:color w:val="00000a"/>
          <w:kern w:val="0"/>
          <w:sz w:val="24"/>
          <w:szCs w:val="24"/>
          <w:u w:color="00000a"/>
          <w:bdr w:val="nil"/>
          <w:shd w:val="clear" w:color="auto" w:fill="ffffff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 и здесь не исключается </w:t>
      </w:r>
      <w:r>
        <w:rPr>
          <w:rFonts w:ascii="Times New Roman" w:cs="Times New Roman" w:eastAsia="Arial Unicode MS" w:hAnsi="Times New Roman"/>
          <w:color w:val="00000a"/>
          <w:kern w:val="0"/>
          <w:sz w:val="24"/>
          <w:szCs w:val="24"/>
          <w:u w:color="00000a"/>
          <w:bdr w:val="nil"/>
          <w:shd w:val="clear" w:color="auto" w:fill="ffffff"/>
          <w:lang w:bidi="ar-SA" w:eastAsia="ru-RU"/>
          <w14:textOutline>
            <w14:noFill/>
          </w14:textOutline>
          <w14:ligatures xmlns:w14="http://schemas.microsoft.com/office/word/2010/wordml" w14:val="none"/>
        </w:rPr>
        <w:t>наши</w:t>
      </w:r>
      <w:r>
        <w:rPr>
          <w:rFonts w:ascii="Times New Roman" w:cs="Times New Roman" w:eastAsia="Arial Unicode MS" w:hAnsi="Times New Roman"/>
          <w:color w:val="00000a"/>
          <w:kern w:val="0"/>
          <w:sz w:val="24"/>
          <w:szCs w:val="24"/>
          <w:u w:color="00000a"/>
          <w:bdr w:val="nil"/>
          <w:shd w:val="clear" w:color="auto" w:fill="ffffff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 действия Человека, </w:t>
      </w:r>
      <w:r>
        <w:rPr>
          <w:rFonts w:ascii="Times New Roman" w:cs="Times New Roman" w:eastAsia="Arial Unicode MS" w:hAnsi="Times New Roman"/>
          <w:color w:val="00000a"/>
          <w:kern w:val="0"/>
          <w:sz w:val="24"/>
          <w:szCs w:val="24"/>
          <w:u w:color="00000a"/>
          <w:bdr w:val="nil"/>
          <w:shd w:val="clear" w:color="auto" w:fill="ffffff"/>
          <w:lang w:bidi="ar-SA" w:eastAsia="ru-RU"/>
          <w14:textOutline>
            <w14:noFill/>
          </w14:textOutline>
          <w14:ligatures xmlns:w14="http://schemas.microsoft.com/office/word/2010/wordml" w14:val="none"/>
        </w:rPr>
        <w:t>Посвящённого</w:t>
      </w:r>
      <w:r>
        <w:rPr>
          <w:rFonts w:ascii="Times New Roman" w:cs="Times New Roman" w:eastAsia="Arial Unicode MS" w:hAnsi="Times New Roman"/>
          <w:color w:val="00000a"/>
          <w:kern w:val="0"/>
          <w:sz w:val="24"/>
          <w:szCs w:val="24"/>
          <w:u w:color="00000a"/>
          <w:bdr w:val="nil"/>
          <w:shd w:val="clear" w:color="auto" w:fill="ffffff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, Служащего, Ипостаси и т. д. </w:t>
      </w:r>
    </w:p>
    <w:p>
      <w:pPr>
        <w:pStyle w:val="style0"/>
        <w:pBdr>
          <w:left w:val="nil"/>
          <w:right w:val="nil"/>
          <w:top w:val="nil"/>
          <w:bottom w:val="nil"/>
          <w:bar w:val="nil"/>
          <w:between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lineRule="auto" w:line="240"/>
        <w:ind w:firstLine="454"/>
        <w:jc w:val="both"/>
        <w:rPr>
          <w:rFonts w:ascii="Times New Roman" w:cs="Times New Roman" w:eastAsia="Times New Roman" w:hAnsi="Times New Roman"/>
          <w:color w:val="00000a"/>
          <w:kern w:val="0"/>
          <w:sz w:val="24"/>
          <w:szCs w:val="24"/>
          <w:u w:color="00000a"/>
          <w:bdr w:val="nil"/>
          <w:shd w:val="clear" w:color="auto" w:fill="ffffff"/>
          <w:lang w:bidi="ar-SA" w:eastAsia="ru-RU"/>
          <w14:textOutline>
            <w14:noFill/>
          </w14:textOutline>
          <w14:ligatures xmlns:w14="http://schemas.microsoft.com/office/word/2010/wordml" w14:val="none"/>
        </w:rPr>
      </w:pPr>
      <w:r>
        <w:rPr>
          <w:rFonts w:ascii="Times New Roman" w:cs="Times New Roman" w:eastAsia="Arial Unicode MS" w:hAnsi="Times New Roman"/>
          <w:color w:val="00000a"/>
          <w:kern w:val="0"/>
          <w:sz w:val="24"/>
          <w:szCs w:val="24"/>
          <w:u w:color="00000a"/>
          <w:bdr w:val="nil"/>
          <w:shd w:val="clear" w:color="auto" w:fill="ffffff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Глава Аттестационного Совета ведёт разработку развития ФА командного, а также занимается подготовкой на занятиях как самостоятельно разработаться ФА, примениться им в Служении. Периодически тестируя Синтезом и Огнём </w:t>
      </w:r>
      <w:r>
        <w:rPr>
          <w:rFonts w:ascii="Times New Roman" w:cs="Times New Roman" w:eastAsia="Arial Unicode MS" w:hAnsi="Times New Roman"/>
          <w:color w:val="00000a"/>
          <w:kern w:val="0"/>
          <w:sz w:val="24"/>
          <w:szCs w:val="24"/>
          <w:u w:color="00000a"/>
          <w:bdr w:val="nil"/>
          <w:shd w:val="clear" w:color="auto" w:fill="ffffff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в синтезе с </w:t>
      </w:r>
      <w:r>
        <w:rPr>
          <w:rFonts w:ascii="Times New Roman" w:cs="Times New Roman" w:eastAsia="Arial Unicode MS" w:hAnsi="Times New Roman"/>
          <w:color w:val="00000a"/>
          <w:kern w:val="0"/>
          <w:sz w:val="24"/>
          <w:szCs w:val="24"/>
          <w:u w:color="00000a"/>
          <w:bdr w:val="nil"/>
          <w:shd w:val="clear" w:color="auto" w:fill="ffffff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ИВАС </w:t>
      </w:r>
      <w:r>
        <w:rPr>
          <w:rFonts w:ascii="Times New Roman" w:cs="Times New Roman" w:eastAsia="Arial Unicode MS" w:hAnsi="Times New Roman"/>
          <w:color w:val="00000a"/>
          <w:kern w:val="0"/>
          <w:sz w:val="24"/>
          <w:szCs w:val="24"/>
          <w:u w:color="00000a"/>
          <w:bdr w:val="nil"/>
          <w:shd w:val="clear" w:color="auto" w:fill="ffffff"/>
          <w:lang w:bidi="ar-SA" w:eastAsia="ru-RU"/>
          <w14:textOutline>
            <w14:noFill/>
          </w14:textOutline>
          <w14:ligatures xmlns:w14="http://schemas.microsoft.com/office/word/2010/wordml" w14:val="none"/>
        </w:rPr>
        <w:t>Мории</w:t>
      </w:r>
      <w:r>
        <w:rPr>
          <w:rFonts w:ascii="Times New Roman" w:cs="Times New Roman" w:eastAsia="Arial Unicode MS" w:hAnsi="Times New Roman"/>
          <w:color w:val="00000a"/>
          <w:kern w:val="0"/>
          <w:sz w:val="24"/>
          <w:szCs w:val="24"/>
          <w:u w:color="00000a"/>
          <w:bdr w:val="nil"/>
          <w:shd w:val="clear" w:color="auto" w:fill="ffffff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 что необходимо наработать команде, </w:t>
      </w:r>
      <w:r>
        <w:rPr>
          <w:rFonts w:ascii="Times New Roman" w:cs="Times New Roman" w:eastAsia="Arial Unicode MS" w:hAnsi="Times New Roman"/>
          <w:color w:val="00000a"/>
          <w:kern w:val="0"/>
          <w:sz w:val="24"/>
          <w:szCs w:val="24"/>
          <w:u w:color="00000a"/>
          <w:bdr w:val="nil"/>
          <w:shd w:val="clear" w:color="auto" w:fill="ffffff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какие дела необходимо развернуть и при взаимодействии </w:t>
      </w:r>
      <w:r>
        <w:rPr>
          <w:rFonts w:ascii="Times New Roman" w:cs="Times New Roman" w:eastAsia="Arial Unicode MS" w:hAnsi="Times New Roman"/>
          <w:color w:val="00000a"/>
          <w:kern w:val="0"/>
          <w:sz w:val="24"/>
          <w:szCs w:val="24"/>
          <w:u w:color="00000a"/>
          <w:bdr w:val="nil"/>
          <w:shd w:val="clear" w:color="auto" w:fill="ffffff"/>
          <w:lang w:bidi="ar-SA" w:eastAsia="ru-RU"/>
          <w14:textOutline>
            <w14:noFill/>
          </w14:textOutline>
          <w14:ligatures xmlns:w14="http://schemas.microsoft.com/office/word/2010/wordml" w14:val="none"/>
        </w:rPr>
        <w:t>Должностно</w:t>
      </w:r>
      <w:r>
        <w:rPr>
          <w:rFonts w:ascii="Times New Roman" w:cs="Times New Roman" w:eastAsia="Arial Unicode MS" w:hAnsi="Times New Roman"/>
          <w:color w:val="00000a"/>
          <w:kern w:val="0"/>
          <w:sz w:val="24"/>
          <w:szCs w:val="24"/>
          <w:u w:color="00000a"/>
          <w:bdr w:val="nil"/>
          <w:shd w:val="clear" w:color="auto" w:fill="ffffff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 Полномочных иногда </w:t>
      </w:r>
      <w:r>
        <w:rPr>
          <w:rFonts w:ascii="Times New Roman" w:cs="Times New Roman" w:eastAsia="Arial Unicode MS" w:hAnsi="Times New Roman"/>
          <w:color w:val="00000a"/>
          <w:kern w:val="0"/>
          <w:sz w:val="24"/>
          <w:szCs w:val="24"/>
          <w:u w:color="00000a"/>
          <w:bdr w:val="nil"/>
          <w:shd w:val="clear" w:color="auto" w:fill="ffffff"/>
          <w:lang w:bidi="ar-SA" w:eastAsia="ru-RU"/>
          <w14:textOutline>
            <w14:noFill/>
          </w14:textOutline>
          <w14:ligatures xmlns:w14="http://schemas.microsoft.com/office/word/2010/wordml" w14:val="none"/>
        </w:rPr>
        <w:t>нивелир</w:t>
      </w:r>
      <w:r>
        <w:rPr>
          <w:rFonts w:ascii="Times New Roman" w:cs="Times New Roman" w:eastAsia="Arial Unicode MS" w:hAnsi="Times New Roman"/>
          <w:color w:val="00000a"/>
          <w:kern w:val="0"/>
          <w:sz w:val="24"/>
          <w:szCs w:val="24"/>
          <w:u w:color="00000a"/>
          <w:bdr w:val="nil"/>
          <w:shd w:val="clear" w:color="auto" w:fill="ffffff"/>
          <w:lang w:bidi="ar-SA" w:eastAsia="ru-RU"/>
          <w14:textOutline>
            <w14:noFill/>
          </w14:textOutline>
          <w14:ligatures xmlns:w14="http://schemas.microsoft.com/office/word/2010/wordml" w14:val="none"/>
        </w:rPr>
        <w:t>овать</w:t>
      </w:r>
      <w:r>
        <w:rPr>
          <w:rFonts w:ascii="Times New Roman" w:cs="Times New Roman" w:eastAsia="Arial Unicode MS" w:hAnsi="Times New Roman"/>
          <w:color w:val="00000a"/>
          <w:kern w:val="0"/>
          <w:sz w:val="24"/>
          <w:szCs w:val="24"/>
          <w:u w:color="00000a"/>
          <w:bdr w:val="nil"/>
          <w:shd w:val="clear" w:color="auto" w:fill="ffffff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 конфликтные ситуации.</w:t>
      </w:r>
    </w:p>
    <w:p>
      <w:pPr>
        <w:pStyle w:val="style0"/>
        <w:pBdr>
          <w:left w:val="nil"/>
          <w:right w:val="nil"/>
          <w:top w:val="nil"/>
          <w:bottom w:val="nil"/>
          <w:bar w:val="nil"/>
          <w:between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lineRule="auto" w:line="240"/>
        <w:ind w:firstLine="454"/>
        <w:jc w:val="both"/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</w:pP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Аватар Высшего Аттестационного Совета — это специалист Сердца и сердечности.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val="de-DE" w:bidi="ar-SA" w:eastAsia="ru-RU"/>
          <w14:textOutline>
            <w14:noFill/>
          </w14:textOutline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Т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val="de-DE" w:bidi="ar-SA" w:eastAsia="ru-RU"/>
          <w14:textOutline>
            <w14:noFill/>
          </w14:textOutline>
          <w14:ligatures xmlns:w14="http://schemas.microsoft.com/office/word/2010/wordml" w14:val="none"/>
        </w:rPr>
        <w:t>естирует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val="de-DE" w:bidi="ar-SA" w:eastAsia="ru-RU"/>
          <w14:textOutline>
            <w14:noFill/>
          </w14:textOutline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val="de-DE" w:bidi="ar-SA" w:eastAsia="ru-RU"/>
          <w14:textOutline>
            <w14:noFill/>
          </w14:textOutline>
          <w14:ligatures xmlns:w14="http://schemas.microsoft.com/office/word/2010/wordml" w14:val="none"/>
        </w:rPr>
        <w:t>на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val="de-DE" w:bidi="ar-SA" w:eastAsia="ru-RU"/>
          <w14:textOutline>
            <w14:noFill/>
          </w14:textOutline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val="de-DE" w:bidi="ar-SA" w:eastAsia="ru-RU"/>
          <w14:textOutline>
            <w14:noFill/>
          </w14:textOutline>
          <w14:ligatures xmlns:w14="http://schemas.microsoft.com/office/word/2010/wordml" w14:val="none"/>
        </w:rPr>
        <w:t>Синтез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val="de-DE" w:bidi="ar-SA" w:eastAsia="ru-RU"/>
          <w14:textOutline>
            <w14:noFill/>
          </w14:textOutline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Сердечности явления и 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заполнённость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 Огнём и Синтезом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val="de-DE" w:bidi="ar-SA" w:eastAsia="ru-RU"/>
          <w14:textOutline>
            <w14:noFill/>
          </w14:textOutline>
          <w14:ligatures xmlns:w14="http://schemas.microsoft.com/office/word/2010/wordml" w14:val="none"/>
        </w:rPr>
        <w:t xml:space="preserve">, 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определяет степень компетенции каждого.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val="de-DE" w:bidi="ar-SA" w:eastAsia="ru-RU"/>
          <w14:textOutline>
            <w14:noFill/>
          </w14:textOutline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Какие Части дееспособны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val="de-DE" w:bidi="ar-SA" w:eastAsia="ru-RU"/>
          <w14:textOutline>
            <w14:noFill/>
          </w14:textOutline>
          <w14:ligatures xmlns:w14="http://schemas.microsoft.com/office/word/2010/wordml" w14:val="none"/>
        </w:rPr>
        <w:t xml:space="preserve">, 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насколько мы их в данный момент и в течение года являем,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val="de-DE" w:bidi="ar-SA" w:eastAsia="ru-RU"/>
          <w14:textOutline>
            <w14:noFill/>
          </w14:textOutline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реплицируя соответствующий Огонь и Синтез, какой Космос являем, каких Изначально Вышестоящих Аватаров Синтеза выражаем и в целом какой истинно Сердечный потенциал Мудрости в команде сложился синтезом действий 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Должностно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 Полномочных.</w:t>
      </w:r>
    </w:p>
    <w:p>
      <w:pPr>
        <w:pStyle w:val="style0"/>
        <w:pBdr>
          <w:left w:val="nil"/>
          <w:right w:val="nil"/>
          <w:top w:val="nil"/>
          <w:bottom w:val="nil"/>
          <w:bar w:val="nil"/>
          <w:between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lineRule="auto" w:line="240"/>
        <w:ind w:firstLine="454"/>
        <w:rPr>
          <w:rFonts w:ascii="Times New Roman" w:cs="Times New Roman" w:eastAsia="Times New Roman" w:hAnsi="Times New Roman"/>
          <w:i/>
          <w:iCs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</w:pP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Если мы рассмотрим Высший Аттестационный 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Совет,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 то он владеет сумасшедшим хранилищем очень многих текстов всех цивилизаций, особенно там, где мы воплощались. </w:t>
      </w:r>
    </w:p>
    <w:p>
      <w:pPr>
        <w:pStyle w:val="style0"/>
        <w:pBdr>
          <w:left w:val="nil"/>
          <w:right w:val="nil"/>
          <w:top w:val="nil"/>
          <w:bottom w:val="nil"/>
          <w:bar w:val="nil"/>
          <w:between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lineRule="auto" w:line="240"/>
        <w:ind w:firstLine="454"/>
        <w:jc w:val="both"/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Вселенная постоянно впитывает в себя базу всех человеческих существ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, всех цивилизаций, живших в космосе. И любое следующее созидание человеческой цивилизации на любой следующей планете уже опирается на всю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val="en-US" w:bidi="ar-SA" w:eastAsia="ru-RU"/>
          <w14:textOutline>
            <w14:noFill/>
          </w14:textOutline>
          <w14:ligatures xmlns:w14="http://schemas.microsoft.com/office/word/2010/wordml" w14:val="none"/>
        </w:rPr>
        <w:t> 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информационную базу всех предыдущих цивилизаций. Вот это вселенский процесс, который регулируется Высшим Аттестационным Советом.</w:t>
      </w:r>
    </w:p>
    <w:p>
      <w:pPr>
        <w:pStyle w:val="style0"/>
        <w:pBdr>
          <w:left w:val="nil"/>
          <w:right w:val="nil"/>
          <w:top w:val="nil"/>
          <w:bottom w:val="nil"/>
          <w:bar w:val="nil"/>
          <w:between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lineRule="auto" w:line="240"/>
        <w:ind w:firstLine="454"/>
        <w:jc w:val="both"/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ab/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Так же к Высшему Аттестационному Совету относится работа познания 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н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ашей 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с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ердечности, мудрой сердечности каждым.</w:t>
      </w:r>
    </w:p>
    <w:p>
      <w:pPr>
        <w:pStyle w:val="style0"/>
        <w:pBdr>
          <w:left w:val="nil"/>
          <w:right w:val="nil"/>
          <w:top w:val="nil"/>
          <w:bottom w:val="nil"/>
          <w:bar w:val="nil"/>
          <w:between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lineRule="auto" w:line="240"/>
        <w:ind w:firstLine="454"/>
        <w:jc w:val="both"/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И если мы посмотрим на 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то,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 что делает Высший Аттестационный Совет своей деятельностью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, он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val="de-DE" w:bidi="ar-SA" w:eastAsia="ru-RU"/>
          <w14:textOutline>
            <w14:noFill/>
          </w14:textOutline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смотрит на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val="de-DE" w:bidi="ar-SA" w:eastAsia="ru-RU"/>
          <w14:textOutline>
            <w14:noFill/>
          </w14:textOutline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возврат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val="de-DE" w:bidi="ar-SA" w:eastAsia="ru-RU"/>
          <w14:textOutline>
            <w14:noFill/>
          </w14:textOutline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val="de-DE" w:bidi="ar-SA" w:eastAsia="ru-RU"/>
          <w14:textOutline>
            <w14:noFill/>
          </w14:textOutline>
          <w14:ligatures xmlns:w14="http://schemas.microsoft.com/office/word/2010/wordml" w14:val="none"/>
        </w:rPr>
        <w:t>Духа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val="de-DE" w:bidi="ar-SA" w:eastAsia="ru-RU"/>
          <w14:textOutline>
            <w14:noFill/>
          </w14:textOutline>
          <w14:ligatures xmlns:w14="http://schemas.microsoft.com/office/word/2010/wordml" w14:val="none"/>
        </w:rPr>
        <w:t xml:space="preserve">, 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по возврату Искр Отца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val="de-DE" w:bidi="ar-SA" w:eastAsia="ru-RU"/>
          <w14:textOutline>
            <w14:noFill/>
          </w14:textOutline>
          <w14:ligatures xmlns:w14="http://schemas.microsoft.com/office/word/2010/wordml" w14:val="none"/>
        </w:rPr>
        <w:t xml:space="preserve">, 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по поддержке Частей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val="de-DE" w:bidi="ar-SA" w:eastAsia="ru-RU"/>
          <w14:textOutline>
            <w14:noFill/>
          </w14:textOutline>
          <w14:ligatures xmlns:w14="http://schemas.microsoft.com/office/word/2010/wordml" w14:val="none"/>
        </w:rPr>
        <w:t xml:space="preserve">, 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прошлого Человечества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val="de-DE" w:bidi="ar-SA" w:eastAsia="ru-RU"/>
          <w14:textOutline>
            <w14:noFill/>
          </w14:textOutline>
          <w14:ligatures xmlns:w14="http://schemas.microsoft.com/office/word/2010/wordml" w14:val="none"/>
        </w:rPr>
        <w:t xml:space="preserve">, 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настоящего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val="de-DE" w:bidi="ar-SA" w:eastAsia="ru-RU"/>
          <w14:textOutline>
            <w14:noFill/>
          </w14:textOutline>
          <w14:ligatures xmlns:w14="http://schemas.microsoft.com/office/word/2010/wordml" w14:val="none"/>
        </w:rPr>
        <w:t xml:space="preserve">, 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по вычищению Планеты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val="de-DE" w:bidi="ar-SA" w:eastAsia="ru-RU"/>
          <w14:textOutline>
            <w14:noFill/>
          </w14:textOutline>
          <w14:ligatures xmlns:w14="http://schemas.microsoft.com/office/word/2010/wordml" w14:val="none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ar w:val="nil"/>
          <w:between w:val="nil"/>
        </w:pBdr>
        <w:spacing w:after="0" w:lineRule="auto" w:line="240"/>
        <w:ind w:firstLine="454"/>
        <w:jc w:val="both"/>
        <w:rPr>
          <w:rFonts w:ascii="Times New Roman" w:cs="Times New Roman" w:eastAsia="Arial Unicode MS" w:hAnsi="Times New Roman"/>
          <w:i/>
          <w:iCs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</w:pPr>
      <w:r>
        <w:rPr>
          <w:rFonts w:ascii="Times New Roman" w:cs="Times New Roman" w:eastAsia="Arial Unicode MS" w:hAnsi="Times New Roman"/>
          <w:i/>
          <w:iCs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  <w:t>Аттестация – это:</w:t>
      </w:r>
    </w:p>
    <w:p>
      <w:pPr>
        <w:pStyle w:val="style0"/>
        <w:pBdr>
          <w:left w:val="nil"/>
          <w:right w:val="nil"/>
          <w:top w:val="nil"/>
          <w:bottom w:val="nil"/>
          <w:bar w:val="nil"/>
          <w:between w:val="nil"/>
        </w:pBdr>
        <w:spacing w:after="0" w:lineRule="auto" w:line="240"/>
        <w:ind w:firstLine="454"/>
        <w:jc w:val="both"/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</w:pP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  <w:t>- Проверка на соответствие стандарт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  <w:t>ов,</w:t>
      </w:r>
    </w:p>
    <w:p>
      <w:pPr>
        <w:pStyle w:val="style0"/>
        <w:pBdr>
          <w:left w:val="nil"/>
          <w:right w:val="nil"/>
          <w:top w:val="nil"/>
          <w:bottom w:val="nil"/>
          <w:bar w:val="nil"/>
          <w:between w:val="nil"/>
        </w:pBdr>
        <w:spacing w:after="0" w:lineRule="auto" w:line="240"/>
        <w:ind w:firstLine="454"/>
        <w:jc w:val="both"/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</w:pP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  <w:t xml:space="preserve">-  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  <w:t>П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  <w:t>одтверждение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  <w:t xml:space="preserve"> и выявление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  <w:t xml:space="preserve"> Реализаций,</w:t>
      </w:r>
    </w:p>
    <w:p>
      <w:pPr>
        <w:pStyle w:val="style0"/>
        <w:pBdr>
          <w:left w:val="nil"/>
          <w:right w:val="nil"/>
          <w:top w:val="nil"/>
          <w:bottom w:val="nil"/>
          <w:bar w:val="nil"/>
          <w:between w:val="nil"/>
        </w:pBdr>
        <w:spacing w:after="0" w:lineRule="auto" w:line="240"/>
        <w:ind w:firstLine="454"/>
        <w:jc w:val="both"/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</w:pP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  <w:t xml:space="preserve">- 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  <w:t>Проверка с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  <w:t>тяж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  <w:t>аний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  <w:t xml:space="preserve"> реальности/ архетипы/космосы/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  <w:t>метакосмосы</w:t>
      </w:r>
    </w:p>
    <w:p>
      <w:pPr>
        <w:pStyle w:val="style0"/>
        <w:pBdr>
          <w:left w:val="nil"/>
          <w:right w:val="nil"/>
          <w:top w:val="nil"/>
          <w:bottom w:val="nil"/>
          <w:bar w:val="nil"/>
          <w:between w:val="nil"/>
        </w:pBdr>
        <w:spacing w:after="0" w:lineRule="auto" w:line="240"/>
        <w:ind w:firstLine="454"/>
        <w:jc w:val="both"/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</w:pP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  <w:t>- Учения Синтеза, реализуемого базовыми Указами Отца, его Регламентами и Распоряжениями,</w:t>
      </w:r>
    </w:p>
    <w:p>
      <w:pPr>
        <w:pStyle w:val="style0"/>
        <w:pBdr>
          <w:left w:val="nil"/>
          <w:right w:val="nil"/>
          <w:top w:val="nil"/>
          <w:bottom w:val="nil"/>
          <w:bar w:val="nil"/>
          <w:between w:val="nil"/>
        </w:pBdr>
        <w:spacing w:after="0" w:lineRule="auto" w:line="240"/>
        <w:ind w:firstLine="454"/>
        <w:jc w:val="both"/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</w:pP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  <w:t xml:space="preserve">- 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  <w:t>В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  <w:t>нутренней философии ДП,</w:t>
      </w:r>
    </w:p>
    <w:p>
      <w:pPr>
        <w:pStyle w:val="style0"/>
        <w:pBdr>
          <w:left w:val="nil"/>
          <w:right w:val="nil"/>
          <w:top w:val="nil"/>
          <w:bottom w:val="nil"/>
          <w:bar w:val="nil"/>
          <w:between w:val="nil"/>
        </w:pBdr>
        <w:spacing w:after="0" w:lineRule="auto" w:line="240"/>
        <w:ind w:firstLine="454"/>
        <w:jc w:val="both"/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</w:pP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  <w:t xml:space="preserve">- 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  <w:t>С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  <w:t>ложенной внутренне-внешней Энциклопедичности Учением Синтеза,</w:t>
      </w:r>
    </w:p>
    <w:p>
      <w:pPr>
        <w:pStyle w:val="style0"/>
        <w:pBdr>
          <w:left w:val="nil"/>
          <w:right w:val="nil"/>
          <w:top w:val="nil"/>
          <w:bottom w:val="nil"/>
          <w:bar w:val="nil"/>
          <w:between w:val="nil"/>
        </w:pBdr>
        <w:spacing w:after="0" w:lineRule="auto" w:line="240"/>
        <w:ind w:firstLine="454"/>
        <w:jc w:val="both"/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</w:pP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  <w:t xml:space="preserve">- 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  <w:t>О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  <w:t>снов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  <w:t>ы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  <w:t xml:space="preserve"> Парадигмы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  <w:t xml:space="preserve"> ДП на Основы ИВО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ligatures xmlns:w14="http://schemas.microsoft.com/office/word/2010/wordml" w14:val="none"/>
        </w:rPr>
        <w:t>, как расшифрованного Учения Синтеза.</w:t>
      </w:r>
    </w:p>
    <w:p>
      <w:pPr>
        <w:pStyle w:val="style0"/>
        <w:spacing w:after="0" w:lineRule="auto" w:line="240"/>
        <w:ind w:firstLine="454"/>
        <w:rPr>
          <w:rFonts w:ascii="Times New Roman" w:cs="Times New Roman" w:eastAsia="Times New Roman" w:hAnsi="Times New Roman"/>
          <w:kern w:val="0"/>
          <w:sz w:val="24"/>
          <w:szCs w:val="24"/>
          <w:lang w:bidi="ar-SA"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  <w:lang w:bidi="ar-SA" w:eastAsia="ru-RU"/>
          <w14:ligatures xmlns:w14="http://schemas.microsoft.com/office/word/2010/wordml" w14:val="none"/>
        </w:rPr>
        <w:t>Виды Высшей Аттестации:</w:t>
      </w:r>
    </w:p>
    <w:p>
      <w:pPr>
        <w:pStyle w:val="style0"/>
        <w:spacing w:after="0" w:lineRule="auto" w:line="240"/>
        <w:ind w:firstLine="454"/>
        <w:rPr>
          <w:rFonts w:ascii="Times New Roman" w:cs="Times New Roman" w:eastAsia="Times New Roman" w:hAnsi="Times New Roman"/>
          <w:i/>
          <w:iCs/>
          <w:kern w:val="0"/>
          <w:sz w:val="24"/>
          <w:szCs w:val="24"/>
          <w:lang w:bidi="ar-SA"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  <w:lang w:bidi="ar-SA" w:eastAsia="ru-RU"/>
          <w14:ligatures xmlns:w14="http://schemas.microsoft.com/office/word/2010/wordml" w14:val="none"/>
        </w:rPr>
        <w:t xml:space="preserve">1) </w:t>
      </w:r>
      <w:r>
        <w:rPr>
          <w:rFonts w:ascii="Times New Roman" w:cs="Times New Roman" w:eastAsia="Times New Roman" w:hAnsi="Times New Roman"/>
          <w:i/>
          <w:iCs/>
          <w:kern w:val="0"/>
          <w:sz w:val="24"/>
          <w:szCs w:val="24"/>
          <w:lang w:bidi="ar-SA" w:eastAsia="ru-RU"/>
          <w14:ligatures xmlns:w14="http://schemas.microsoft.com/office/word/2010/wordml" w14:val="none"/>
        </w:rPr>
        <w:t>Ивдивная</w:t>
      </w:r>
    </w:p>
    <w:p>
      <w:pPr>
        <w:pStyle w:val="style0"/>
        <w:numPr>
          <w:ilvl w:val="0"/>
          <w:numId w:val="1"/>
        </w:numPr>
        <w:spacing w:after="0" w:lineRule="auto" w:line="240"/>
        <w:rPr>
          <w:rFonts w:ascii="Times New Roman" w:cs="Times New Roman" w:eastAsia="Aptos" w:hAnsi="Times New Roman"/>
          <w:color w:val="000000"/>
          <w:kern w:val="0"/>
          <w:sz w:val="24"/>
          <w:szCs w:val="24"/>
          <w:lang w:bidi="ar-SA"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:lang w:bidi="ar-SA" w:eastAsia="ru-RU"/>
          <w14:ligatures xmlns:w14="http://schemas.microsoft.com/office/word/2010/wordml" w14:val="none"/>
        </w:rPr>
        <w:t>Должностно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:lang w:bidi="ar-SA" w:eastAsia="ru-RU"/>
          <w14:ligatures xmlns:w14="http://schemas.microsoft.com/office/word/2010/wordml" w14:val="none"/>
        </w:rPr>
        <w:t xml:space="preserve"> Полномочного</w:t>
      </w:r>
    </w:p>
    <w:p>
      <w:pPr>
        <w:pStyle w:val="style0"/>
        <w:numPr>
          <w:ilvl w:val="0"/>
          <w:numId w:val="1"/>
        </w:numPr>
        <w:spacing w:after="0" w:lineRule="auto" w:line="240"/>
        <w:rPr>
          <w:rFonts w:ascii="Times New Roman" w:cs="Times New Roman" w:eastAsia="Aptos" w:hAnsi="Times New Roman"/>
          <w:color w:val="000000"/>
          <w:kern w:val="0"/>
          <w:sz w:val="24"/>
          <w:szCs w:val="24"/>
          <w:lang w:bidi="ar-SA"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:lang w:bidi="ar-SA" w:eastAsia="ru-RU"/>
          <w14:ligatures xmlns:w14="http://schemas.microsoft.com/office/word/2010/wordml" w14:val="none"/>
        </w:rPr>
        <w:t>Парадигмолога</w:t>
      </w: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:lang w:bidi="ar-SA" w:eastAsia="ru-RU"/>
          <w14:ligatures xmlns:w14="http://schemas.microsoft.com/office/word/2010/wordml" w14:val="none"/>
        </w:rPr>
        <w:t xml:space="preserve"> Синтеза</w:t>
      </w:r>
    </w:p>
    <w:p>
      <w:pPr>
        <w:pStyle w:val="style0"/>
        <w:numPr>
          <w:ilvl w:val="0"/>
          <w:numId w:val="1"/>
        </w:numPr>
        <w:spacing w:after="0" w:lineRule="auto" w:line="240"/>
        <w:rPr>
          <w:rFonts w:ascii="Times New Roman" w:cs="Times New Roman" w:eastAsia="Aptos" w:hAnsi="Times New Roman"/>
          <w:color w:val="000000"/>
          <w:kern w:val="0"/>
          <w:sz w:val="24"/>
          <w:szCs w:val="24"/>
          <w:lang w:bidi="ar-SA"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:lang w:bidi="ar-SA" w:eastAsia="ru-RU"/>
          <w14:ligatures xmlns:w14="http://schemas.microsoft.com/office/word/2010/wordml" w14:val="none"/>
        </w:rPr>
        <w:t>Философа Синтеза</w:t>
      </w:r>
    </w:p>
    <w:p>
      <w:pPr>
        <w:pStyle w:val="style0"/>
        <w:numPr>
          <w:ilvl w:val="0"/>
          <w:numId w:val="1"/>
        </w:numPr>
        <w:spacing w:after="0" w:lineRule="auto" w:line="240"/>
        <w:rPr>
          <w:rFonts w:ascii="Times New Roman" w:cs="Times New Roman" w:eastAsia="Aptos" w:hAnsi="Times New Roman"/>
          <w:color w:val="000000"/>
          <w:kern w:val="0"/>
          <w:sz w:val="24"/>
          <w:szCs w:val="24"/>
          <w:lang w:bidi="ar-SA"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:lang w:bidi="ar-SA" w:eastAsia="ru-RU"/>
          <w14:ligatures xmlns:w14="http://schemas.microsoft.com/office/word/2010/wordml" w14:val="none"/>
        </w:rPr>
        <w:t>Ученого Синтеза</w:t>
      </w:r>
    </w:p>
    <w:p>
      <w:pPr>
        <w:pStyle w:val="style0"/>
        <w:numPr>
          <w:ilvl w:val="0"/>
          <w:numId w:val="1"/>
        </w:numPr>
        <w:spacing w:after="0" w:lineRule="auto" w:line="240"/>
        <w:rPr>
          <w:rFonts w:ascii="Times New Roman" w:cs="Times New Roman" w:eastAsia="Aptos" w:hAnsi="Times New Roman"/>
          <w:color w:val="000000"/>
          <w:kern w:val="0"/>
          <w:sz w:val="24"/>
          <w:szCs w:val="24"/>
          <w:lang w:bidi="ar-SA"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:lang w:bidi="ar-SA" w:eastAsia="ru-RU"/>
          <w14:ligatures xmlns:w14="http://schemas.microsoft.com/office/word/2010/wordml" w14:val="none"/>
        </w:rPr>
        <w:t>Отец-Человек Субъекта Синтеза</w:t>
      </w:r>
    </w:p>
    <w:p>
      <w:pPr>
        <w:pStyle w:val="style0"/>
        <w:numPr>
          <w:ilvl w:val="0"/>
          <w:numId w:val="1"/>
        </w:numPr>
        <w:spacing w:after="0" w:lineRule="auto" w:line="240"/>
        <w:rPr>
          <w:rFonts w:ascii="Times New Roman" w:cs="Times New Roman" w:eastAsia="Aptos" w:hAnsi="Times New Roman"/>
          <w:color w:val="000000"/>
          <w:kern w:val="0"/>
          <w:sz w:val="24"/>
          <w:szCs w:val="24"/>
          <w:lang w:bidi="ar-SA"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color w:val="000000"/>
          <w:kern w:val="0"/>
          <w:sz w:val="24"/>
          <w:szCs w:val="24"/>
          <w:lang w:bidi="ar-SA" w:eastAsia="ru-RU"/>
          <w14:ligatures xmlns:w14="http://schemas.microsoft.com/office/word/2010/wordml" w14:val="none"/>
        </w:rPr>
        <w:t>Владыки Синтеза ИВО</w:t>
      </w:r>
    </w:p>
    <w:p>
      <w:pPr>
        <w:pStyle w:val="style0"/>
        <w:spacing w:after="0" w:lineRule="auto" w:line="240"/>
        <w:ind w:firstLine="454"/>
        <w:rPr>
          <w:rFonts w:ascii="Times New Roman" w:cs="Times New Roman" w:eastAsia="Times New Roman" w:hAnsi="Times New Roman"/>
          <w:i/>
          <w:iCs/>
          <w:kern w:val="0"/>
          <w:sz w:val="24"/>
          <w:szCs w:val="24"/>
          <w:lang w:bidi="ar-SA" w:eastAsia="ru-RU"/>
          <w14:ligatures xmlns:w14="http://schemas.microsoft.com/office/word/2010/wordml" w14:val="none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  <w:lang w:bidi="ar-SA" w:eastAsia="ru-RU"/>
          <w14:ligatures xmlns:w14="http://schemas.microsoft.com/office/word/2010/wordml" w14:val="none"/>
        </w:rPr>
        <w:t xml:space="preserve">2) </w:t>
      </w:r>
      <w:r>
        <w:rPr>
          <w:rFonts w:ascii="Times New Roman" w:cs="Times New Roman" w:eastAsia="Times New Roman" w:hAnsi="Times New Roman"/>
          <w:i/>
          <w:iCs/>
          <w:kern w:val="0"/>
          <w:sz w:val="24"/>
          <w:szCs w:val="24"/>
          <w:lang w:bidi="ar-SA" w:eastAsia="ru-RU"/>
          <w14:ligatures xmlns:w14="http://schemas.microsoft.com/office/word/2010/wordml" w14:val="none"/>
        </w:rPr>
        <w:t>Иерархическая</w:t>
      </w:r>
    </w:p>
    <w:p>
      <w:pPr>
        <w:pStyle w:val="style0"/>
        <w:pBdr>
          <w:left w:val="nil"/>
          <w:right w:val="nil"/>
          <w:top w:val="nil"/>
          <w:bottom w:val="nil"/>
          <w:bar w:val="nil"/>
          <w:between w:val="nil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132"/>
          <w:tab w:val="left" w:leader="none" w:pos="9360"/>
          <w:tab w:val="left" w:leader="none" w:pos="9960"/>
        </w:tabs>
        <w:suppressAutoHyphens/>
        <w:spacing w:after="0" w:lineRule="auto" w:line="240"/>
        <w:ind w:firstLine="454"/>
        <w:jc w:val="both"/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</w:pP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Аттестационный Синтез вытягивает из нашего Духа, из нашего Огня, синтезируя на самых подкорковых зонах головного мозга и на самых подкорковых зонах Духа что-то такое, что мы никогда бы это не достали. </w:t>
      </w:r>
    </w:p>
    <w:p>
      <w:pPr>
        <w:pStyle w:val="style0"/>
        <w:pBdr>
          <w:left w:val="nil"/>
          <w:right w:val="nil"/>
          <w:top w:val="nil"/>
          <w:bottom w:val="nil"/>
          <w:bar w:val="nil"/>
          <w:between w:val="nil"/>
        </w:pBdr>
        <w:spacing w:after="0" w:lineRule="auto" w:line="240"/>
        <w:ind w:firstLine="454"/>
        <w:jc w:val="both"/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</w:pP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>Аттестация не судит, но назначить отработку - проработку она имеет право.</w:t>
      </w:r>
      <w:r>
        <w:rPr>
          <w:rFonts w:ascii="Times New Roman" w:cs="Times New Roman" w:eastAsia="Arial Unicode MS" w:hAnsi="Times New Roman"/>
          <w:b/>
          <w:bCs/>
          <w:i/>
          <w:iCs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 </w:t>
      </w:r>
      <w:r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  <w:t xml:space="preserve">Аттестационный Совет — это проверка, выверка наших наработок или недоработок. </w:t>
      </w:r>
    </w:p>
    <w:p>
      <w:pPr>
        <w:pStyle w:val="style0"/>
        <w:spacing w:after="0" w:lineRule="auto" w:line="240"/>
        <w:ind w:firstLine="454"/>
        <w:rPr>
          <w:rFonts w:ascii="Times New Roman" w:cs="Times New Roman" w:eastAsia="Calibri" w:hAnsi="Times New Roman"/>
          <w:spacing w:val="-4"/>
          <w:kern w:val="0"/>
          <w:sz w:val="24"/>
          <w:szCs w:val="24"/>
          <w:lang w:bidi="ar-SA"/>
          <w14:ligatures xmlns:w14="http://schemas.microsoft.com/office/word/2010/wordml" w14:val="none"/>
        </w:rPr>
      </w:pPr>
      <w:r>
        <w:rPr>
          <w:rFonts w:ascii="Times New Roman" w:cs="Times New Roman" w:eastAsia="Calibri" w:hAnsi="Times New Roman"/>
          <w:bCs/>
          <w:spacing w:val="-4"/>
          <w:kern w:val="0"/>
          <w:sz w:val="24"/>
          <w:szCs w:val="24"/>
          <w:lang w:bidi="ar-SA"/>
          <w14:ligatures xmlns:w14="http://schemas.microsoft.com/office/word/2010/wordml" w14:val="none"/>
        </w:rPr>
        <w:t xml:space="preserve">Мы как ДП ИВДИВО </w:t>
      </w:r>
      <w:r>
        <w:rPr>
          <w:rFonts w:ascii="Times New Roman" w:cs="Times New Roman" w:eastAsia="Calibri" w:hAnsi="Times New Roman"/>
          <w:bCs/>
          <w:spacing w:val="-4"/>
          <w:kern w:val="0"/>
          <w:sz w:val="24"/>
          <w:szCs w:val="24"/>
          <w:lang w:bidi="ar-SA"/>
          <w14:ligatures xmlns:w14="http://schemas.microsoft.com/office/word/2010/wordml" w14:val="none"/>
        </w:rPr>
        <w:t>из А</w:t>
      </w:r>
      <w:r>
        <w:rPr>
          <w:rFonts w:ascii="Times New Roman" w:cs="Times New Roman" w:eastAsia="Calibri" w:hAnsi="Times New Roman"/>
          <w:bCs/>
          <w:spacing w:val="-4"/>
          <w:kern w:val="0"/>
          <w:sz w:val="24"/>
          <w:szCs w:val="24"/>
          <w:lang w:bidi="ar-SA"/>
          <w14:ligatures xmlns:w14="http://schemas.microsoft.com/office/word/2010/wordml" w14:val="none"/>
        </w:rPr>
        <w:t>ттестационности</w:t>
      </w:r>
      <w:r>
        <w:rPr>
          <w:rFonts w:ascii="Times New Roman" w:cs="Times New Roman" w:eastAsia="Calibri" w:hAnsi="Times New Roman"/>
          <w:bCs/>
          <w:spacing w:val="-4"/>
          <w:kern w:val="0"/>
          <w:sz w:val="24"/>
          <w:szCs w:val="24"/>
          <w:lang w:bidi="ar-SA"/>
          <w14:ligatures xmlns:w14="http://schemas.microsoft.com/office/word/2010/wordml" w14:val="none"/>
        </w:rPr>
        <w:t xml:space="preserve"> набираем Мудрость,</w:t>
      </w:r>
      <w:r>
        <w:rPr>
          <w:rFonts w:ascii="Times New Roman" w:cs="Times New Roman" w:eastAsia="Calibri" w:hAnsi="Times New Roman"/>
          <w:spacing w:val="-4"/>
          <w:kern w:val="0"/>
          <w:sz w:val="24"/>
          <w:szCs w:val="24"/>
          <w:lang w:bidi="ar-SA"/>
          <w14:ligatures xmlns:w14="http://schemas.microsoft.com/office/word/2010/wordml" w14:val="none"/>
        </w:rPr>
        <w:t xml:space="preserve"> только </w:t>
      </w:r>
      <w:r>
        <w:rPr>
          <w:rFonts w:ascii="Times New Roman" w:cs="Times New Roman" w:eastAsia="Calibri" w:hAnsi="Times New Roman"/>
          <w:bCs/>
          <w:spacing w:val="-4"/>
          <w:kern w:val="0"/>
          <w:sz w:val="24"/>
          <w:szCs w:val="24"/>
          <w:lang w:bidi="ar-SA"/>
          <w14:ligatures xmlns:w14="http://schemas.microsoft.com/office/word/2010/wordml" w14:val="none"/>
        </w:rPr>
        <w:t xml:space="preserve">через практическое применение. </w:t>
      </w:r>
      <w:r>
        <w:rPr>
          <w:rFonts w:ascii="Times New Roman" w:cs="Times New Roman" w:eastAsia="Calibri" w:hAnsi="Times New Roman"/>
          <w:spacing w:val="-4"/>
          <w:kern w:val="0"/>
          <w:sz w:val="24"/>
          <w:szCs w:val="24"/>
          <w:lang w:bidi="ar-SA"/>
          <w14:ligatures xmlns:w14="http://schemas.microsoft.com/office/word/2010/wordml" w14:val="none"/>
        </w:rPr>
        <w:t xml:space="preserve">То есть нам здесь не надо будет Мудрость в теории объёма знаний, нам надо, чтобы на уровне </w:t>
      </w:r>
      <w:r>
        <w:rPr>
          <w:rFonts w:ascii="Times New Roman" w:cs="Times New Roman" w:eastAsia="Calibri" w:hAnsi="Times New Roman"/>
          <w:spacing w:val="-4"/>
          <w:kern w:val="0"/>
          <w:sz w:val="24"/>
          <w:szCs w:val="24"/>
          <w:lang w:bidi="ar-SA"/>
          <w14:ligatures xmlns:w14="http://schemas.microsoft.com/office/word/2010/wordml" w14:val="none"/>
        </w:rPr>
        <w:t>Аттестационности</w:t>
      </w:r>
      <w:r>
        <w:rPr>
          <w:rFonts w:ascii="Times New Roman" w:cs="Times New Roman" w:eastAsia="Calibri" w:hAnsi="Times New Roman"/>
          <w:spacing w:val="-4"/>
          <w:kern w:val="0"/>
          <w:sz w:val="24"/>
          <w:szCs w:val="24"/>
          <w:lang w:bidi="ar-SA"/>
          <w14:ligatures xmlns:w14="http://schemas.microsoft.com/office/word/2010/wordml" w14:val="none"/>
        </w:rPr>
        <w:t xml:space="preserve"> мы оперировали тезами, и фактически тезы давали организацию Синтеза внутри, чтобы всё, что было связано с системой организации Аватара в прямом физическом нашем служении, тут ведущим процессом будет не восхождение, а </w:t>
      </w:r>
      <w:r>
        <w:rPr>
          <w:rFonts w:ascii="Times New Roman" w:cs="Times New Roman" w:eastAsia="Calibri" w:hAnsi="Times New Roman"/>
          <w:spacing w:val="-4"/>
          <w:kern w:val="0"/>
          <w:sz w:val="24"/>
          <w:szCs w:val="24"/>
          <w:lang w:bidi="ar-SA"/>
          <w14:ligatures xmlns:w14="http://schemas.microsoft.com/office/word/2010/wordml" w14:val="none"/>
        </w:rPr>
        <w:t>С</w:t>
      </w:r>
      <w:r>
        <w:rPr>
          <w:rFonts w:ascii="Times New Roman" w:cs="Times New Roman" w:eastAsia="Calibri" w:hAnsi="Times New Roman"/>
          <w:spacing w:val="-4"/>
          <w:kern w:val="0"/>
          <w:sz w:val="24"/>
          <w:szCs w:val="24"/>
          <w:lang w:bidi="ar-SA"/>
          <w14:ligatures xmlns:w14="http://schemas.microsoft.com/office/word/2010/wordml" w14:val="none"/>
        </w:rPr>
        <w:t>лужение.</w:t>
      </w:r>
    </w:p>
    <w:p>
      <w:pPr>
        <w:pStyle w:val="style0"/>
        <w:pBdr>
          <w:left w:val="nil"/>
          <w:right w:val="nil"/>
          <w:top w:val="nil"/>
          <w:bottom w:val="nil"/>
          <w:bar w:val="nil"/>
          <w:between w:val="nil"/>
        </w:pBdr>
        <w:spacing w:after="0" w:lineRule="auto" w:line="240"/>
        <w:ind w:firstLine="454"/>
        <w:jc w:val="both"/>
        <w:rPr>
          <w:rFonts w:ascii="Times New Roman" w:cs="Times New Roman" w:eastAsia="Arial Unicode MS" w:hAnsi="Times New Roman"/>
          <w:color w:val="000000"/>
          <w:kern w:val="0"/>
          <w:sz w:val="24"/>
          <w:szCs w:val="24"/>
          <w:u w:color="000000"/>
          <w:bdr w:val="nil"/>
          <w:lang w:bidi="ar-SA" w:eastAsia="ru-RU"/>
          <w14:textOutline>
            <w14:noFill/>
          </w14:textOutline>
          <w14:ligatures xmlns:w14="http://schemas.microsoft.com/office/word/2010/wordml" w14:val="none"/>
        </w:rPr>
      </w:pPr>
    </w:p>
    <w:p>
      <w:pPr>
        <w:pStyle w:val="style0"/>
        <w:rPr/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altName w:val="Kokila"/>
    <w:panose1 w:val="01010601010001010101"/>
    <w:charset w:val="00"/>
    <w:family w:val="swiss"/>
    <w:pitch w:val="variable"/>
    <w:sig w:usb0="00008003" w:usb1="00000000" w:usb2="00000000" w:usb3="00000000" w:csb0="00000001" w:csb1="00000000"/>
  </w:font>
  <w:font w:name="Aptos Display">
    <w:altName w:val="Aptos Display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DengXian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Calibri"/>
    <w:panose1 w:val="020f0502020002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41EC81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multilevel"/>
    <w:tmpl w:val="1A1A9AB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nsid w:val="00000002"/>
    <w:multiLevelType w:val="multilevel"/>
    <w:tmpl w:val="9C888E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Mangal" w:eastAsia="Aptos" w:hAnsi="Aptos"/>
        <w:kern w:val="2"/>
        <w:sz w:val="22"/>
        <w:lang w:val="ru-RU" w:bidi="hi-IN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cs="Kokila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Mangal" w:eastAsia="等线 Light" w:hAnsi="Aptos Display"/>
      <w:color w:val="0f4761"/>
      <w:sz w:val="40"/>
      <w:szCs w:val="36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Mangal" w:eastAsia="等线 Light" w:hAnsi="Aptos Display"/>
      <w:color w:val="0f4761"/>
      <w:sz w:val="32"/>
      <w:szCs w:val="29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Mangal" w:eastAsia="等线 Light"/>
      <w:color w:val="0f4761"/>
      <w:sz w:val="28"/>
      <w:szCs w:val="25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Mangal" w:eastAsia="等线 Light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Mangal" w:eastAsia="等线 Light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Mangal" w:eastAsia="等线 Light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Mangal" w:eastAsia="等线 Light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Mangal" w:eastAsia="等线 Light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Mangal" w:eastAsia="等线 Light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1 Знак"/>
    <w:basedOn w:val="style65"/>
    <w:next w:val="style4097"/>
    <w:link w:val="style1"/>
    <w:uiPriority w:val="9"/>
    <w:rPr>
      <w:rFonts w:ascii="Aptos Display" w:cs="Mangal" w:eastAsia="等线 Light" w:hAnsi="Aptos Display"/>
      <w:color w:val="0f4761"/>
      <w:sz w:val="40"/>
      <w:szCs w:val="36"/>
    </w:rPr>
  </w:style>
  <w:style w:type="character" w:customStyle="1" w:styleId="style4098">
    <w:name w:val="Заголовок 2 Знак"/>
    <w:basedOn w:val="style65"/>
    <w:next w:val="style4098"/>
    <w:link w:val="style2"/>
    <w:uiPriority w:val="9"/>
    <w:rPr>
      <w:rFonts w:ascii="Aptos Display" w:cs="Mangal" w:eastAsia="等线 Light" w:hAnsi="Aptos Display"/>
      <w:color w:val="0f4761"/>
      <w:sz w:val="32"/>
      <w:szCs w:val="29"/>
    </w:rPr>
  </w:style>
  <w:style w:type="character" w:customStyle="1" w:styleId="style4099">
    <w:name w:val="Заголовок 3 Знак"/>
    <w:basedOn w:val="style65"/>
    <w:next w:val="style4099"/>
    <w:link w:val="style3"/>
    <w:uiPriority w:val="9"/>
    <w:rPr>
      <w:rFonts w:cs="Mangal" w:eastAsia="等线 Light"/>
      <w:color w:val="0f4761"/>
      <w:sz w:val="28"/>
      <w:szCs w:val="25"/>
    </w:rPr>
  </w:style>
  <w:style w:type="character" w:customStyle="1" w:styleId="style4100">
    <w:name w:val="Заголовок 4 Знак"/>
    <w:basedOn w:val="style65"/>
    <w:next w:val="style4100"/>
    <w:link w:val="style4"/>
    <w:uiPriority w:val="9"/>
    <w:rPr>
      <w:rFonts w:cs="Mangal" w:eastAsia="等线 Light"/>
      <w:i/>
      <w:iCs/>
      <w:color w:val="0f4761"/>
    </w:rPr>
  </w:style>
  <w:style w:type="character" w:customStyle="1" w:styleId="style4101">
    <w:name w:val="Заголовок 5 Знак"/>
    <w:basedOn w:val="style65"/>
    <w:next w:val="style4101"/>
    <w:link w:val="style5"/>
    <w:uiPriority w:val="9"/>
    <w:rPr>
      <w:rFonts w:cs="Mangal" w:eastAsia="等线 Light"/>
      <w:color w:val="0f4761"/>
    </w:rPr>
  </w:style>
  <w:style w:type="character" w:customStyle="1" w:styleId="style4102">
    <w:name w:val="Заголовок 6 Знак"/>
    <w:basedOn w:val="style65"/>
    <w:next w:val="style4102"/>
    <w:link w:val="style6"/>
    <w:uiPriority w:val="9"/>
    <w:rPr>
      <w:rFonts w:cs="Mangal" w:eastAsia="等线 Light"/>
      <w:i/>
      <w:iCs/>
      <w:color w:val="595959"/>
    </w:rPr>
  </w:style>
  <w:style w:type="character" w:customStyle="1" w:styleId="style4103">
    <w:name w:val="Заголовок 7 Знак"/>
    <w:basedOn w:val="style65"/>
    <w:next w:val="style4103"/>
    <w:link w:val="style7"/>
    <w:uiPriority w:val="9"/>
    <w:rPr>
      <w:rFonts w:cs="Mangal" w:eastAsia="等线 Light"/>
      <w:color w:val="595959"/>
    </w:rPr>
  </w:style>
  <w:style w:type="character" w:customStyle="1" w:styleId="style4104">
    <w:name w:val="Заголовок 8 Знак"/>
    <w:basedOn w:val="style65"/>
    <w:next w:val="style4104"/>
    <w:link w:val="style8"/>
    <w:uiPriority w:val="9"/>
    <w:rPr>
      <w:rFonts w:cs="Mangal" w:eastAsia="等线 Light"/>
      <w:i/>
      <w:iCs/>
      <w:color w:val="272727"/>
    </w:rPr>
  </w:style>
  <w:style w:type="character" w:customStyle="1" w:styleId="style4105">
    <w:name w:val="Заголовок 9 Знак"/>
    <w:basedOn w:val="style65"/>
    <w:next w:val="style4105"/>
    <w:link w:val="style9"/>
    <w:uiPriority w:val="9"/>
    <w:rPr>
      <w:rFonts w:cs="Mangal" w:eastAsia="等线 Light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Mangal" w:eastAsia="等线 Light" w:hAnsi="Aptos Display"/>
      <w:spacing w:val="-10"/>
      <w:kern w:val="28"/>
      <w:sz w:val="56"/>
      <w:szCs w:val="50"/>
    </w:rPr>
  </w:style>
  <w:style w:type="character" w:customStyle="1" w:styleId="style4106">
    <w:name w:val="Заголовок Знак"/>
    <w:basedOn w:val="style65"/>
    <w:next w:val="style4106"/>
    <w:link w:val="style62"/>
    <w:uiPriority w:val="10"/>
    <w:rPr>
      <w:rFonts w:ascii="Aptos Display" w:cs="Mangal" w:eastAsia="等线 Light" w:hAnsi="Aptos Display"/>
      <w:spacing w:val="-10"/>
      <w:kern w:val="28"/>
      <w:sz w:val="56"/>
      <w:szCs w:val="50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Mangal" w:eastAsia="等线 Light"/>
      <w:color w:val="595959"/>
      <w:spacing w:val="15"/>
      <w:sz w:val="28"/>
      <w:szCs w:val="25"/>
    </w:rPr>
  </w:style>
  <w:style w:type="character" w:customStyle="1" w:styleId="style4107">
    <w:name w:val="Подзаголовок Знак"/>
    <w:basedOn w:val="style65"/>
    <w:next w:val="style4107"/>
    <w:link w:val="style74"/>
    <w:uiPriority w:val="11"/>
    <w:rPr>
      <w:rFonts w:cs="Mangal" w:eastAsia="等线 Light"/>
      <w:color w:val="595959"/>
      <w:spacing w:val="15"/>
      <w:sz w:val="28"/>
      <w:szCs w:val="25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rFonts w:cs="Mangal"/>
      <w:i/>
      <w:iCs/>
      <w:color w:val="404040"/>
    </w:rPr>
  </w:style>
  <w:style w:type="character" w:customStyle="1" w:styleId="style4108">
    <w:name w:val="Цитата 2 Знак"/>
    <w:basedOn w:val="style65"/>
    <w:next w:val="style4108"/>
    <w:link w:val="style180"/>
    <w:uiPriority w:val="29"/>
    <w:rPr>
      <w:rFonts w:cs="Mangal"/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cs="Mangal"/>
    </w:rPr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cs="Mangal"/>
      <w:i/>
      <w:iCs/>
      <w:color w:val="0f4761"/>
    </w:rPr>
  </w:style>
  <w:style w:type="character" w:customStyle="1" w:styleId="style4109">
    <w:name w:val="Выделенная цитата Знак"/>
    <w:basedOn w:val="style65"/>
    <w:next w:val="style4109"/>
    <w:link w:val="style181"/>
    <w:uiPriority w:val="30"/>
    <w:rPr>
      <w:rFonts w:cs="Mangal"/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Words>526</Words>
  <Pages>2</Pages>
  <Characters>3539</Characters>
  <Application>WPS Office</Application>
  <DocSecurity>0</DocSecurity>
  <Paragraphs>39</Paragraphs>
  <ScaleCrop>false</ScaleCrop>
  <LinksUpToDate>false</LinksUpToDate>
  <CharactersWithSpaces>4046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2026-04-30T15:30:00Z</dcterms:created>
  <dc:creator>Елена</dc:creator>
  <lastModifiedBy>WEB-W09</lastModifiedBy>
  <dcterms:modified xsi:type="dcterms:W3CDTF">2026-05-08T08:19:30Z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ee35a7f9765f4637a95c2dd41e9821ad</vt:lpwstr>
  </property>
</Properties>
</file>